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6" w:rsidRPr="00C515D6" w:rsidRDefault="00C515D6" w:rsidP="00C515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5D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4EBCDF" wp14:editId="29B0877D">
            <wp:extent cx="6120765" cy="2274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АЇ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D6" w:rsidRPr="00C515D6" w:rsidRDefault="00C515D6" w:rsidP="00C515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5D6" w:rsidRPr="00C515D6" w:rsidRDefault="00C515D6" w:rsidP="00C515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5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Класним керівникам 1-11 класів Новоселицької  гімназії</w:t>
      </w:r>
    </w:p>
    <w:p w:rsidR="00C515D6" w:rsidRPr="00C515D6" w:rsidRDefault="00C515D6" w:rsidP="00C515D6">
      <w:pPr>
        <w:tabs>
          <w:tab w:val="left" w:pos="34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5D6" w:rsidRPr="00C515D6" w:rsidRDefault="00C515D6" w:rsidP="00C515D6">
      <w:pPr>
        <w:tabs>
          <w:tab w:val="left" w:pos="34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5D6" w:rsidRPr="00C515D6" w:rsidRDefault="00C515D6" w:rsidP="00C515D6">
      <w:pPr>
        <w:tabs>
          <w:tab w:val="left" w:pos="34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15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проведення Дня знань</w:t>
      </w:r>
    </w:p>
    <w:p w:rsidR="00C515D6" w:rsidRPr="00C515D6" w:rsidRDefault="00C515D6" w:rsidP="00C515D6">
      <w:pPr>
        <w:tabs>
          <w:tab w:val="left" w:pos="34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5D6" w:rsidRPr="00C515D6" w:rsidRDefault="00C515D6" w:rsidP="00C515D6">
      <w:pPr>
        <w:tabs>
          <w:tab w:val="left" w:pos="34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15D6" w:rsidRPr="00C515D6" w:rsidRDefault="00C515D6" w:rsidP="00C515D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515D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Згідно з статтею 23</w:t>
      </w:r>
      <w:r w:rsidRPr="00C515D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C515D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Закону України «Про освіту»</w:t>
      </w:r>
      <w:r w:rsidRPr="00C515D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C515D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держава гарантує всім закладам освіти академічну, організаційну, фінансову і кадрову автономію.</w:t>
      </w:r>
    </w:p>
    <w:p w:rsidR="00C515D6" w:rsidRPr="00C515D6" w:rsidRDefault="00C515D6" w:rsidP="00C515D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5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16 Закону України «Про загальну середню освіту» навчальний рік у закладах загальної середньої освіти незалежно від підпорядкування, типів і форм власності розпочинається у День знань - 1 вересня і закінчується не пізніше 1 липня наступного року.</w:t>
      </w:r>
      <w:r w:rsidRPr="00C515D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515D6" w:rsidRPr="00C515D6" w:rsidRDefault="00C515D6" w:rsidP="00C515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5D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чинного законодавства та у зв’язку з тим, що День знань припадає у неділю, нагадуємо, що керівники закладів освіти самостійно приймають рішення щодо дати проведення Дня знань: 1 або 2 вересня, враховуючи територіальні особливості та порядок оплати праці педагогічних працівників. </w:t>
      </w:r>
    </w:p>
    <w:p w:rsidR="00C515D6" w:rsidRPr="00C515D6" w:rsidRDefault="00C515D6" w:rsidP="00C515D6">
      <w:pPr>
        <w:spacing w:after="0"/>
        <w:jc w:val="both"/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  <w:lang w:val="uk-UA"/>
        </w:rPr>
      </w:pPr>
      <w:r w:rsidRPr="00C515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Звертаємо Вашу увагу, щоб початок нового 2019/2020 навчального року налаштував дітей на навчання, дав їм достатню мотивацію та корисні роздуми, а тема першого уроку </w:t>
      </w:r>
      <w:r w:rsidRPr="00C515D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посприяла вихованню та розвитку ціннісного ставлення особистості учня до державності, суспільства та окремої людини.</w:t>
      </w:r>
      <w:r w:rsidRPr="00C515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Враховуючи пам’ятні дати та ювілеї 2019 року, пропонуємо декілька тем, відповідно до віку учнів. </w:t>
      </w: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C515D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</w:t>
      </w: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BE19C2" w:rsidRPr="00C515D6" w:rsidRDefault="00BE19C2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C515D6" w:rsidRPr="00C515D6" w:rsidRDefault="00C515D6" w:rsidP="00C515D6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C515D6" w:rsidRPr="00C515D6" w:rsidRDefault="00C515D6" w:rsidP="00C5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Методичні рекомендації </w:t>
      </w:r>
    </w:p>
    <w:p w:rsidR="00C515D6" w:rsidRPr="00C515D6" w:rsidRDefault="00C515D6" w:rsidP="00C5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проведення у 201</w:t>
      </w:r>
      <w:r w:rsidRPr="00C5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</w:t>
      </w:r>
      <w:r w:rsidRPr="00C515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2020 навчальному році </w:t>
      </w:r>
    </w:p>
    <w:p w:rsidR="00C515D6" w:rsidRPr="00C515D6" w:rsidRDefault="00C515D6" w:rsidP="00C5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ЗНАНЬ та ПЕРШОГО УРОКУ</w:t>
      </w:r>
    </w:p>
    <w:p w:rsidR="00C515D6" w:rsidRPr="00C515D6" w:rsidRDefault="00C515D6" w:rsidP="00C5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5D6" w:rsidRPr="00C515D6" w:rsidRDefault="00C515D6" w:rsidP="00C515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Сучасна українська школа докорінно переосмислює всю систему виховання, оновлює зміст, форми і методи духовного становлення особистості на основі гуманізації життєдіяльності учня, створює умови для самореалізації у різних видах творчої діяльності. Головною метою виховання особистості є підготовка учнів до повноцінного суспільного життя, яке передбачає виконання ролей громадянина, трудівника, громадського діяча, сім'янина, товариша.</w:t>
      </w:r>
    </w:p>
    <w:p w:rsidR="00C515D6" w:rsidRPr="00C515D6" w:rsidRDefault="00C515D6" w:rsidP="00C51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5D6" w:rsidRPr="00C515D6" w:rsidRDefault="00C515D6" w:rsidP="00C515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іністерство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України</w:t>
      </w:r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для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5D6" w:rsidRPr="00C515D6" w:rsidRDefault="00C515D6" w:rsidP="00C515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Обираючи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орієнтуватись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школяра;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</w:t>
      </w:r>
      <w:proofErr w:type="spellEnd"/>
      <w:r w:rsidRPr="00C5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проблематики.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>Перший урок нового навчального року має стати поштовхом до подальшої роботи з об’єднання учнів, педагогів, батьків довкола спільної цінності – територіальної цілісності держави, згуртованості суспільства, дружніх відносин, розв’язання проблем шляхом діалогу, пошуку загальнонаціонального консенсусу.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proofErr w:type="spellStart"/>
      <w:proofErr w:type="gram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П</w:t>
      </w:r>
      <w:proofErr w:type="gram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ід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час уроку </w:t>
      </w:r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val="uk-UA" w:eastAsia="ru-RU"/>
        </w:rPr>
        <w:t xml:space="preserve">слід </w:t>
      </w:r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реаліз</w:t>
      </w:r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val="uk-UA" w:eastAsia="ru-RU"/>
        </w:rPr>
        <w:t>увати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такі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 </w:t>
      </w:r>
      <w:proofErr w:type="spell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завдання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: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>- ознайомити учнів з основними історичними подіями становлення державності України;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>- формувати відчуття приналежності до України, усвідомлення себе українцем, почуття особистої відповідальності за долю держави та українського народу;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>- формувати готовність служити Батьківщині своєю працею та стати на захист державних інтересів країни;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>- виховувати повагу до державних символів, шанобливе ставлення до традицій українців та представників інших національностей, які населяють країну.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 xml:space="preserve">Форми проведення Першого уроку, методи, засоби та прийоми роботи мають відповідати віковим особливостям учнів, а це може бути: </w:t>
      </w:r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val="uk-UA" w:eastAsia="ru-RU"/>
        </w:rPr>
        <w:t xml:space="preserve">година спілкування, зустріч, </w:t>
      </w:r>
      <w:proofErr w:type="spell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val="uk-UA" w:eastAsia="ru-RU"/>
        </w:rPr>
        <w:t>конкурсно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val="uk-UA" w:eastAsia="ru-RU"/>
        </w:rPr>
        <w:t>-ігрова програма, вікторина, турнір знавців, колективна творча справа, свято-презентація, усний журнал, конкурс-інсценізація, диспут, брейн-ринг, сократівська бесіда, презентація, круглий стіл, прес-конференція, відкрита кафедра, творчий портрет, тематичний діалог, інтелектуальна гра та інші.</w:t>
      </w: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Змі</w:t>
      </w:r>
      <w:proofErr w:type="gram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ст</w:t>
      </w:r>
      <w:proofErr w:type="spellEnd"/>
      <w:proofErr w:type="gram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, структура і план проведення уроку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має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стати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творчим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доробком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кожного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вчителя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спільно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з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батьківським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та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учнівським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активом, громадою.</w:t>
      </w:r>
    </w:p>
    <w:p w:rsidR="00C515D6" w:rsidRP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Теми </w:t>
      </w:r>
      <w:proofErr w:type="gram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перших</w:t>
      </w:r>
      <w:proofErr w:type="gram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уроків</w:t>
      </w:r>
      <w:proofErr w:type="spellEnd"/>
      <w:r w:rsidRPr="00C515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: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1-2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Екологічний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серпантин. Перший урок 2019 у НУШ «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Бережемо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природу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бережемо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і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Батьківщину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свою».</w:t>
      </w:r>
    </w:p>
    <w:p w:rsidR="00C515D6" w:rsidRPr="00C515D6" w:rsidRDefault="00C515D6" w:rsidP="00BE19C2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bookmarkStart w:id="0" w:name="_GoBack"/>
      <w:bookmarkEnd w:id="0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3-4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Квес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для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учнів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«Я люблю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Україну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». 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5-6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Віртуальна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подорож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«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Відкрий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gram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для</w:t>
      </w:r>
      <w:proofErr w:type="gram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себе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Україну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».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lastRenderedPageBreak/>
        <w:t xml:space="preserve">7-8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Прес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конференція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«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Скарби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неньки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України».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9-10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класи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Інтелектуальна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гра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«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Що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? Де? Коли?». 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11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клас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Сократівська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бесіда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«Я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одинацятикласник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, і я </w:t>
      </w:r>
      <w:proofErr w:type="gram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на</w:t>
      </w:r>
      <w:proofErr w:type="gram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порозі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дорослого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spellStart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життя</w:t>
      </w:r>
      <w:proofErr w:type="spellEnd"/>
      <w:r w:rsidRPr="00C515D6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».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B31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Допоміжні</w:t>
      </w:r>
      <w:proofErr w:type="spellEnd"/>
      <w:r w:rsidRPr="00B31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матеріали</w:t>
      </w:r>
      <w:proofErr w:type="spellEnd"/>
      <w:r w:rsidRPr="00B31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C515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Відеоролики</w:t>
      </w:r>
      <w:proofErr w:type="spellEnd"/>
      <w:r w:rsidRPr="00C515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6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"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Єдина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 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тільки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 </w:t>
        </w:r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разом</w:t>
        </w:r>
        <w:r w:rsidRPr="00C515D6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7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"Ми 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єдина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</w:t>
        </w:r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!"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8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</w:t>
        </w:r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єдина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9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"Океан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Ельзи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: Ми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єдиний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народ, ми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єдина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!"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0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"Наша </w:t>
        </w:r>
        <w:proofErr w:type="spellStart"/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1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"Моя Прекрасна </w:t>
        </w:r>
        <w:proofErr w:type="spellStart"/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2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"Моя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– моя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Батьківщина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3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"Моя </w:t>
        </w:r>
        <w:proofErr w:type="spellStart"/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!"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4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Це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5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Сонце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за нас!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Україна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 –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це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наша </w:t>
        </w:r>
        <w:proofErr w:type="spellStart"/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країна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!!!"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6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Поетичні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акварелі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 –  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добірка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громадянської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лірики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17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"Моя, твоя", наша Україна!"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hyperlink r:id="rId18" w:tgtFrame="_blank" w:history="1"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Мультфільми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 «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Це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- наше і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це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-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тво</w:t>
        </w:r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є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!</w:t>
        </w:r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»</w:t>
        </w:r>
      </w:hyperlink>
    </w:p>
    <w:p w:rsidR="00C515D6" w:rsidRDefault="00C515D6" w:rsidP="00C515D6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hyperlink r:id="rId19" w:tgtFrame="_blank" w:history="1"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Документальний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сері</w:t>
        </w:r>
        <w:proofErr w:type="gram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ал</w:t>
        </w:r>
        <w:proofErr w:type="spellEnd"/>
        <w:proofErr w:type="gram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"Наша скриня"</w:t>
        </w:r>
      </w:hyperlink>
    </w:p>
    <w:p w:rsidR="00BE19C2" w:rsidRDefault="00C515D6" w:rsidP="00BE19C2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hyperlink r:id="rId20" w:history="1"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4.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Цитати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про </w:t>
        </w:r>
        <w:proofErr w:type="spellStart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Батьківщину</w:t>
        </w:r>
        <w:proofErr w:type="spellEnd"/>
        <w:r w:rsidRPr="00C515D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 </w:t>
        </w:r>
      </w:hyperlink>
    </w:p>
    <w:p w:rsidR="00BE19C2" w:rsidRDefault="00BE19C2" w:rsidP="00BE19C2">
      <w:pPr>
        <w:pBdr>
          <w:bottom w:val="single" w:sz="8" w:space="31" w:color="4F81BD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515D6" w:rsidRDefault="00C515D6" w:rsidP="00BE19C2">
      <w:pPr>
        <w:pBdr>
          <w:bottom w:val="single" w:sz="8" w:space="31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515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Центр виховної роботи</w:t>
      </w: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</w:p>
    <w:p w:rsidR="00C515D6" w:rsidRPr="00C515D6" w:rsidRDefault="00C515D6" w:rsidP="00C515D6">
      <w:pPr>
        <w:pBdr>
          <w:bottom w:val="single" w:sz="8" w:space="19" w:color="4F81BD"/>
        </w:pBd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uk-UA" w:eastAsia="ru-RU"/>
        </w:rPr>
      </w:pPr>
    </w:p>
    <w:sectPr w:rsidR="00C515D6" w:rsidRPr="00C515D6" w:rsidSect="00C515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B"/>
    <w:rsid w:val="0093052B"/>
    <w:rsid w:val="00BE19C2"/>
    <w:rsid w:val="00C515D6"/>
    <w:rsid w:val="00E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kEkhP3TX0k" TargetMode="External"/><Relationship Id="rId13" Type="http://schemas.openxmlformats.org/officeDocument/2006/relationships/hyperlink" Target="http://www.youtube.com/watch?v=9m142OPlXmY" TargetMode="External"/><Relationship Id="rId18" Type="http://schemas.openxmlformats.org/officeDocument/2006/relationships/hyperlink" Target="http://nashe-tvoe.plus-plus.t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4Zo8yArOVe4" TargetMode="External"/><Relationship Id="rId12" Type="http://schemas.openxmlformats.org/officeDocument/2006/relationships/hyperlink" Target="http://www.youtube.com/watch?v=cSva_HCBN6k" TargetMode="External"/><Relationship Id="rId17" Type="http://schemas.openxmlformats.org/officeDocument/2006/relationships/hyperlink" Target="http://www.youtube.com/watch?v=MF-qA6cF6r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UmRWa5yBbIM&amp;index=16&amp;list=PLA4337DC0D95CDC1A" TargetMode="External"/><Relationship Id="rId20" Type="http://schemas.openxmlformats.org/officeDocument/2006/relationships/hyperlink" Target="https://drive.google.com/file/d/0B4AKvVP_FgneVzBrUTh1c0V0TUE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zpUq0lvg9s" TargetMode="External"/><Relationship Id="rId11" Type="http://schemas.openxmlformats.org/officeDocument/2006/relationships/hyperlink" Target="http://www.youtube.com/watch?v=8RNNjssWm5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youtube.com/watch?v=LQ-CdtahN6I" TargetMode="External"/><Relationship Id="rId10" Type="http://schemas.openxmlformats.org/officeDocument/2006/relationships/hyperlink" Target="http://www.youtube.com/watch?v=D7gplxX_0u8" TargetMode="External"/><Relationship Id="rId19" Type="http://schemas.openxmlformats.org/officeDocument/2006/relationships/hyperlink" Target="http://www.artvideo.net.ua/album-detail.php/album_id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b-tivaoSB8" TargetMode="External"/><Relationship Id="rId14" Type="http://schemas.openxmlformats.org/officeDocument/2006/relationships/hyperlink" Target="http://www.youtube.com/watch?v=oUZQm5Iyn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4548</Characters>
  <Application>Microsoft Office Word</Application>
  <DocSecurity>0</DocSecurity>
  <Lines>37</Lines>
  <Paragraphs>10</Paragraphs>
  <ScaleCrop>false</ScaleCrop>
  <Company>Home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ZVR</cp:lastModifiedBy>
  <cp:revision>3</cp:revision>
  <cp:lastPrinted>2019-08-19T08:20:00Z</cp:lastPrinted>
  <dcterms:created xsi:type="dcterms:W3CDTF">2019-08-19T07:39:00Z</dcterms:created>
  <dcterms:modified xsi:type="dcterms:W3CDTF">2019-08-19T08:21:00Z</dcterms:modified>
</cp:coreProperties>
</file>